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CDA" w:rsidP="005C39D9" w:rsidRDefault="005F2594" w14:paraId="7B5CAEB5" w14:textId="3FEA03AA">
      <w:pPr>
        <w:pStyle w:val="Kop1"/>
        <w:ind w:left="4248"/>
        <w:jc w:val="left"/>
      </w:pPr>
      <w:r>
        <w:t>Intentieverklaring</w:t>
      </w:r>
      <w:r w:rsidR="005C39D9">
        <w:t xml:space="preserve"> </w:t>
      </w:r>
      <w:r w:rsidR="005C39D9">
        <w:br/>
      </w:r>
      <w:r>
        <w:t>lerende netwerken VBM</w:t>
      </w:r>
    </w:p>
    <w:p w:rsidR="00281BE8" w:rsidP="00681020" w:rsidRDefault="00281BE8" w14:paraId="6AB7C2C1" w14:textId="77777777"/>
    <w:p w:rsidR="007D449E" w:rsidP="007D449E" w:rsidRDefault="007D449E" w14:paraId="2B1F7253" w14:textId="1A9F4845">
      <w:r w:rsidR="007D449E">
        <w:rPr/>
        <w:t xml:space="preserve">De kwaliteit van een lerend netwerk wordt </w:t>
      </w:r>
      <w:r w:rsidR="1B9E7E3C">
        <w:rPr/>
        <w:t>me</w:t>
      </w:r>
      <w:r w:rsidR="76771F11">
        <w:rPr/>
        <w:t>d</w:t>
      </w:r>
      <w:r w:rsidR="1B9E7E3C">
        <w:rPr/>
        <w:t xml:space="preserve">e </w:t>
      </w:r>
      <w:r w:rsidR="1B9E7E3C">
        <w:rPr/>
        <w:t>b</w:t>
      </w:r>
      <w:r w:rsidR="007D449E">
        <w:rPr/>
        <w:t>epaald</w:t>
      </w:r>
      <w:r w:rsidR="007D449E">
        <w:rPr/>
        <w:t xml:space="preserve"> door de </w:t>
      </w:r>
      <w:r w:rsidR="6CAA35C4">
        <w:rPr/>
        <w:t>leden van</w:t>
      </w:r>
      <w:r w:rsidR="3A849F73">
        <w:rPr/>
        <w:t xml:space="preserve"> de </w:t>
      </w:r>
      <w:r w:rsidR="007D449E">
        <w:rPr/>
        <w:t xml:space="preserve">groep. Om jou en je organisatie extra te wijzen op deze verantwoordelijkheid binnen dit </w:t>
      </w:r>
      <w:r w:rsidR="6CAE89CB">
        <w:rPr/>
        <w:t>kosteloze</w:t>
      </w:r>
      <w:r w:rsidR="007D449E">
        <w:rPr/>
        <w:t xml:space="preserve"> lerende netwerk vragen we dit document na te lezen en te (laten) tekenen</w:t>
      </w:r>
      <w:r w:rsidR="007D449E">
        <w:rPr/>
        <w:t xml:space="preserve"> door </w:t>
      </w:r>
      <w:r w:rsidR="4ACFDF41">
        <w:rPr/>
        <w:t>j</w:t>
      </w:r>
      <w:r w:rsidR="007D449E">
        <w:rPr/>
        <w:t>e verantwoordelijke</w:t>
      </w:r>
      <w:r w:rsidR="007D449E">
        <w:rPr/>
        <w:t>.</w:t>
      </w:r>
    </w:p>
    <w:p w:rsidR="00783710" w:rsidP="00783710" w:rsidRDefault="00783710" w14:paraId="38A6239E" w14:textId="7071A6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7D449E" w:rsidR="00783710" w:rsidP="00941AA4" w:rsidRDefault="000710E8" w14:paraId="4D76B114" w14:textId="64757778">
      <w:pPr>
        <w:rPr>
          <w:rStyle w:val="normaltextrun"/>
          <w:rFonts w:cs="Calibri" w:eastAsiaTheme="majorEastAsia"/>
          <w:sz w:val="20"/>
          <w:szCs w:val="20"/>
          <w:lang w:val="nl-BE" w:eastAsia="nl-BE"/>
        </w:rPr>
      </w:pPr>
      <w:r w:rsidRPr="007D449E">
        <w:rPr>
          <w:rStyle w:val="normaltextrun"/>
          <w:rFonts w:cs="Calibri"/>
          <w:sz w:val="20"/>
          <w:szCs w:val="20"/>
        </w:rPr>
        <w:t xml:space="preserve">De </w:t>
      </w:r>
      <w:r w:rsidRPr="007D449E">
        <w:rPr>
          <w:rFonts w:cs="Calibri"/>
        </w:rPr>
        <w:t>lerende</w:t>
      </w:r>
      <w:r w:rsidRPr="007D449E">
        <w:rPr>
          <w:rStyle w:val="normaltextrun"/>
          <w:rFonts w:cs="Calibri"/>
          <w:sz w:val="20"/>
          <w:szCs w:val="20"/>
        </w:rPr>
        <w:t xml:space="preserve"> netwerken vragen een duidelijk en </w:t>
      </w:r>
      <w:r w:rsidRPr="007D449E" w:rsidR="00783710">
        <w:rPr>
          <w:rStyle w:val="normaltextrun"/>
          <w:rFonts w:cs="Calibri"/>
          <w:sz w:val="20"/>
          <w:szCs w:val="20"/>
        </w:rPr>
        <w:t xml:space="preserve">blijvend engagement aan de deelnemende organisaties </w:t>
      </w:r>
      <w:r w:rsidRPr="007D449E">
        <w:rPr>
          <w:rStyle w:val="normaltextrun"/>
          <w:rFonts w:cs="Calibri"/>
          <w:sz w:val="20"/>
          <w:szCs w:val="20"/>
        </w:rPr>
        <w:t>voor alle sessies</w:t>
      </w:r>
      <w:r w:rsidRPr="007D449E" w:rsidR="00783710">
        <w:rPr>
          <w:rStyle w:val="normaltextrun"/>
          <w:rFonts w:cs="Calibri"/>
          <w:sz w:val="20"/>
          <w:szCs w:val="20"/>
        </w:rPr>
        <w:t>.</w:t>
      </w:r>
      <w:r w:rsidRPr="007D449E" w:rsidR="00783710">
        <w:rPr>
          <w:rStyle w:val="eop"/>
          <w:rFonts w:cs="Calibri"/>
          <w:sz w:val="20"/>
          <w:szCs w:val="20"/>
        </w:rPr>
        <w:t> </w:t>
      </w:r>
    </w:p>
    <w:p w:rsidRPr="007D449E" w:rsidR="00941AA4" w:rsidP="00941AA4" w:rsidRDefault="00941AA4" w14:paraId="4E130D68" w14:textId="77777777">
      <w:pPr>
        <w:pStyle w:val="Lijstalinea"/>
        <w:numPr>
          <w:ilvl w:val="0"/>
          <w:numId w:val="2"/>
        </w:numPr>
        <w:rPr>
          <w:rFonts w:cs="Calibri"/>
          <w:sz w:val="20"/>
          <w:szCs w:val="20"/>
        </w:rPr>
      </w:pPr>
      <w:r w:rsidRPr="007D449E">
        <w:rPr>
          <w:rFonts w:cs="Calibri"/>
          <w:sz w:val="20"/>
          <w:szCs w:val="20"/>
        </w:rPr>
        <w:t xml:space="preserve">Per organisatie worden 1 of 2 medewerkers uitgenodigd om deel te nemen aan het lerend netwerk. Dit zijn telkens dezelfde personen. Zij volgen (samen) het volledige traject op. </w:t>
      </w:r>
    </w:p>
    <w:p w:rsidRPr="007D449E" w:rsidR="00D2341C" w:rsidP="00D2341C" w:rsidRDefault="00D2341C" w14:paraId="7C9342C8" w14:textId="40A1C9A6">
      <w:pPr>
        <w:pStyle w:val="Lijstalinea"/>
        <w:numPr>
          <w:ilvl w:val="1"/>
          <w:numId w:val="2"/>
        </w:numPr>
        <w:rPr>
          <w:rFonts w:cs="Calibri"/>
          <w:sz w:val="20"/>
          <w:szCs w:val="20"/>
        </w:rPr>
      </w:pPr>
      <w:r w:rsidRPr="007D449E">
        <w:rPr>
          <w:rFonts w:cs="Calibri"/>
          <w:sz w:val="20"/>
          <w:szCs w:val="20"/>
        </w:rPr>
        <w:t>Naam medewerker 1:</w:t>
      </w:r>
    </w:p>
    <w:p w:rsidRPr="007D449E" w:rsidR="00D2341C" w:rsidP="00D2341C" w:rsidRDefault="00D2341C" w14:paraId="36F47574" w14:textId="3A039943">
      <w:pPr>
        <w:pStyle w:val="Lijstalinea"/>
        <w:numPr>
          <w:ilvl w:val="1"/>
          <w:numId w:val="2"/>
        </w:numPr>
        <w:rPr>
          <w:rFonts w:cs="Calibri"/>
          <w:sz w:val="20"/>
          <w:szCs w:val="20"/>
        </w:rPr>
      </w:pPr>
      <w:r w:rsidRPr="007D449E">
        <w:rPr>
          <w:rFonts w:cs="Calibri"/>
          <w:sz w:val="20"/>
          <w:szCs w:val="20"/>
        </w:rPr>
        <w:t>Indien deelname aan het netwerk met duo’s: naam medewerker 2:</w:t>
      </w:r>
    </w:p>
    <w:p w:rsidRPr="007D449E" w:rsidR="00941AA4" w:rsidP="00941AA4" w:rsidRDefault="00941AA4" w14:paraId="66A56656" w14:textId="77777777">
      <w:pPr>
        <w:pStyle w:val="Lijstalinea"/>
        <w:numPr>
          <w:ilvl w:val="0"/>
          <w:numId w:val="2"/>
        </w:numPr>
        <w:rPr>
          <w:rFonts w:cs="Calibri"/>
          <w:sz w:val="20"/>
          <w:szCs w:val="20"/>
        </w:rPr>
      </w:pPr>
      <w:r w:rsidRPr="007D449E">
        <w:rPr>
          <w:rFonts w:cs="Calibri"/>
          <w:sz w:val="20"/>
          <w:szCs w:val="20"/>
        </w:rPr>
        <w:t xml:space="preserve">In de periode van de lerende netwerken worden in de organisatie stappen gezet op vlak van VBM. Er worden interne afspraken gemaakt over hoe informeren, opvolgen, ontwikkelen en aftoetsen. </w:t>
      </w:r>
    </w:p>
    <w:p w:rsidRPr="007D449E" w:rsidR="00941AA4" w:rsidP="00941AA4" w:rsidRDefault="00941AA4" w14:paraId="37230CFC" w14:textId="77777777">
      <w:pPr>
        <w:pStyle w:val="Lijstalinea"/>
        <w:numPr>
          <w:ilvl w:val="0"/>
          <w:numId w:val="2"/>
        </w:numPr>
        <w:rPr>
          <w:rFonts w:cs="Calibri"/>
          <w:sz w:val="20"/>
          <w:szCs w:val="20"/>
        </w:rPr>
      </w:pPr>
      <w:r w:rsidRPr="007D449E">
        <w:rPr>
          <w:rFonts w:cs="Calibri"/>
          <w:sz w:val="20"/>
          <w:szCs w:val="20"/>
        </w:rPr>
        <w:t xml:space="preserve">Elke deelnemer verklaart ervaringsgericht aan de slag te willen gaan en staat garant voor authentieke en transparante communicatie. </w:t>
      </w:r>
    </w:p>
    <w:p w:rsidRPr="007D449E" w:rsidR="00941AA4" w:rsidP="00941AA4" w:rsidRDefault="00941AA4" w14:paraId="68F3ED30" w14:textId="77777777">
      <w:pPr>
        <w:pStyle w:val="Lijstalinea"/>
        <w:numPr>
          <w:ilvl w:val="0"/>
          <w:numId w:val="2"/>
        </w:numPr>
        <w:rPr>
          <w:rFonts w:cs="Calibri"/>
          <w:sz w:val="20"/>
          <w:szCs w:val="20"/>
        </w:rPr>
      </w:pPr>
      <w:r w:rsidRPr="007D449E">
        <w:rPr>
          <w:rFonts w:cs="Calibri"/>
          <w:sz w:val="20"/>
          <w:szCs w:val="20"/>
        </w:rPr>
        <w:t xml:space="preserve">Bij no-show of afhaken gaan we in gesprek.   </w:t>
      </w:r>
    </w:p>
    <w:p w:rsidRPr="007D449E" w:rsidR="00783710" w:rsidP="00783710" w:rsidRDefault="00783710" w14:paraId="5D7426A1" w14:textId="7777777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cs="Calibri" w:asciiTheme="minorHAnsi" w:hAnsiTheme="minorHAnsi"/>
          <w:sz w:val="18"/>
          <w:szCs w:val="18"/>
        </w:rPr>
      </w:pPr>
      <w:r w:rsidRPr="007D449E">
        <w:rPr>
          <w:rStyle w:val="eop"/>
          <w:rFonts w:cs="Calibri" w:asciiTheme="minorHAnsi" w:hAnsiTheme="minorHAnsi" w:eastAsiaTheme="majorEastAsia"/>
          <w:sz w:val="20"/>
          <w:szCs w:val="20"/>
        </w:rPr>
        <w:t> </w:t>
      </w:r>
    </w:p>
    <w:p w:rsidRPr="007D449E" w:rsidR="00F159F6" w:rsidP="00783710" w:rsidRDefault="00783710" w14:paraId="5565B2FC" w14:textId="2687FF72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tabchar"/>
          <w:rFonts w:cs="Calibri" w:asciiTheme="minorHAnsi" w:hAnsiTheme="minorHAnsi" w:eastAsiaTheme="majorEastAsia"/>
          <w:sz w:val="20"/>
          <w:szCs w:val="20"/>
        </w:rPr>
      </w:pP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 xml:space="preserve">Organisatie: </w:t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……………………………………</w:t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</w:p>
    <w:p w:rsidRPr="007D449E" w:rsidR="00F159F6" w:rsidP="00783710" w:rsidRDefault="00F159F6" w14:paraId="7303451C" w14:textId="7777777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tabchar"/>
          <w:rFonts w:cs="Calibri" w:asciiTheme="minorHAnsi" w:hAnsiTheme="minorHAnsi" w:eastAsiaTheme="majorEastAsia"/>
          <w:sz w:val="20"/>
          <w:szCs w:val="20"/>
        </w:rPr>
      </w:pPr>
    </w:p>
    <w:p w:rsidR="00783710" w:rsidP="00783710" w:rsidRDefault="00783710" w14:paraId="12A38CD2" w14:textId="75A26124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eop"/>
          <w:rFonts w:cs="Calibri" w:asciiTheme="minorHAnsi" w:hAnsiTheme="minorHAnsi" w:eastAsiaTheme="majorEastAsia"/>
          <w:sz w:val="20"/>
          <w:szCs w:val="20"/>
        </w:rPr>
      </w:pP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Voornaam:</w:t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……………………………………</w:t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  <w:r w:rsidRPr="007D449E">
        <w:rPr>
          <w:rStyle w:val="eop"/>
          <w:rFonts w:cs="Calibri" w:asciiTheme="minorHAnsi" w:hAnsiTheme="minorHAnsi" w:eastAsiaTheme="majorEastAsia"/>
          <w:sz w:val="20"/>
          <w:szCs w:val="20"/>
        </w:rPr>
        <w:t> </w:t>
      </w:r>
    </w:p>
    <w:p w:rsidRPr="007D449E" w:rsidR="007640C9" w:rsidP="00783710" w:rsidRDefault="007640C9" w14:paraId="1683C1DD" w14:textId="7777777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cs="Calibri" w:asciiTheme="minorHAnsi" w:hAnsiTheme="minorHAnsi"/>
          <w:sz w:val="18"/>
          <w:szCs w:val="18"/>
        </w:rPr>
      </w:pPr>
    </w:p>
    <w:p w:rsidRPr="007D449E" w:rsidR="00783710" w:rsidP="00783710" w:rsidRDefault="00783710" w14:paraId="275E1A59" w14:textId="62FCD973">
      <w:pPr>
        <w:pStyle w:val="paragraph"/>
        <w:spacing w:before="0" w:beforeAutospacing="0" w:after="0" w:afterAutospacing="0"/>
        <w:ind w:firstLine="450"/>
        <w:textAlignment w:val="baseline"/>
        <w:rPr>
          <w:rFonts w:cs="Calibri" w:asciiTheme="minorHAnsi" w:hAnsiTheme="minorHAnsi"/>
          <w:sz w:val="18"/>
          <w:szCs w:val="18"/>
        </w:rPr>
      </w:pP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Naam:</w:t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……………………………………</w:t>
      </w:r>
    </w:p>
    <w:p w:rsidR="00783710" w:rsidP="00783710" w:rsidRDefault="00783710" w14:paraId="60259BCD" w14:textId="419F4AC0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eop"/>
          <w:rFonts w:cs="Calibri" w:asciiTheme="minorHAnsi" w:hAnsiTheme="minorHAnsi" w:eastAsiaTheme="majorEastAsia"/>
          <w:sz w:val="20"/>
          <w:szCs w:val="20"/>
        </w:rPr>
      </w:pPr>
    </w:p>
    <w:p w:rsidR="008E0ADF" w:rsidP="00783710" w:rsidRDefault="008E0ADF" w14:paraId="7E1BFDAD" w14:textId="7777777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eop"/>
          <w:rFonts w:cs="Calibri" w:asciiTheme="minorHAnsi" w:hAnsiTheme="minorHAnsi" w:eastAsiaTheme="majorEastAsia"/>
          <w:sz w:val="20"/>
          <w:szCs w:val="20"/>
        </w:rPr>
      </w:pPr>
    </w:p>
    <w:p w:rsidRPr="007D449E" w:rsidR="007640C9" w:rsidP="007640C9" w:rsidRDefault="008E0ADF" w14:paraId="41922B25" w14:textId="65F842FC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tabchar"/>
          <w:rFonts w:cs="Calibri" w:asciiTheme="minorHAnsi" w:hAnsiTheme="minorHAnsi" w:eastAsiaTheme="majorEastAsia"/>
          <w:sz w:val="20"/>
          <w:szCs w:val="20"/>
        </w:rPr>
      </w:pPr>
      <w:r>
        <w:rPr>
          <w:rStyle w:val="eop"/>
          <w:rFonts w:cs="Calibri" w:asciiTheme="minorHAnsi" w:hAnsiTheme="minorHAnsi" w:eastAsiaTheme="majorEastAsia"/>
          <w:sz w:val="20"/>
          <w:szCs w:val="20"/>
        </w:rPr>
        <w:t>Datum:</w:t>
      </w:r>
      <w:r w:rsidR="007640C9">
        <w:rPr>
          <w:rStyle w:val="eop"/>
          <w:rFonts w:cs="Calibri" w:asciiTheme="minorHAnsi" w:hAnsiTheme="minorHAnsi" w:eastAsiaTheme="majorEastAsia"/>
          <w:sz w:val="20"/>
          <w:szCs w:val="20"/>
        </w:rPr>
        <w:tab/>
      </w:r>
      <w:r w:rsidR="007640C9">
        <w:rPr>
          <w:rStyle w:val="eop"/>
          <w:rFonts w:cs="Calibri" w:asciiTheme="minorHAnsi" w:hAnsiTheme="minorHAnsi" w:eastAsiaTheme="majorEastAsia"/>
          <w:sz w:val="20"/>
          <w:szCs w:val="20"/>
        </w:rPr>
        <w:tab/>
      </w:r>
      <w:r>
        <w:rPr>
          <w:rStyle w:val="eop"/>
          <w:rFonts w:cs="Calibri" w:asciiTheme="minorHAnsi" w:hAnsiTheme="minorHAnsi" w:eastAsiaTheme="majorEastAsia"/>
          <w:sz w:val="20"/>
          <w:szCs w:val="20"/>
        </w:rPr>
        <w:t xml:space="preserve"> </w:t>
      </w:r>
      <w:r w:rsidRPr="007D449E" w:rsidR="007640C9">
        <w:rPr>
          <w:rStyle w:val="normaltextrun"/>
          <w:rFonts w:cs="Calibri" w:asciiTheme="minorHAnsi" w:hAnsiTheme="minorHAnsi" w:eastAsiaTheme="majorEastAsia"/>
          <w:sz w:val="20"/>
          <w:szCs w:val="20"/>
        </w:rPr>
        <w:t>……………………………………</w:t>
      </w:r>
      <w:r w:rsidRPr="007D449E" w:rsidR="007640C9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</w:p>
    <w:p w:rsidR="008E0ADF" w:rsidP="00783710" w:rsidRDefault="008E0ADF" w14:paraId="3114F79B" w14:textId="1F8DF73F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eop"/>
          <w:rFonts w:cs="Calibri" w:asciiTheme="minorHAnsi" w:hAnsiTheme="minorHAnsi" w:eastAsiaTheme="majorEastAsia"/>
          <w:sz w:val="20"/>
          <w:szCs w:val="20"/>
        </w:rPr>
      </w:pPr>
    </w:p>
    <w:p w:rsidR="008E0ADF" w:rsidP="00783710" w:rsidRDefault="008E0ADF" w14:paraId="5D5DD0EC" w14:textId="7777777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eop"/>
          <w:rFonts w:cs="Calibri" w:asciiTheme="minorHAnsi" w:hAnsiTheme="minorHAnsi" w:eastAsiaTheme="majorEastAsia"/>
          <w:sz w:val="20"/>
          <w:szCs w:val="20"/>
        </w:rPr>
      </w:pPr>
    </w:p>
    <w:p w:rsidRPr="007D449E" w:rsidR="008E0ADF" w:rsidP="00783710" w:rsidRDefault="008E0ADF" w14:paraId="67988696" w14:textId="7777777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cs="Calibri" w:asciiTheme="minorHAnsi" w:hAnsiTheme="minorHAnsi"/>
          <w:sz w:val="18"/>
          <w:szCs w:val="18"/>
        </w:rPr>
      </w:pPr>
    </w:p>
    <w:p w:rsidRPr="007D449E" w:rsidR="00783710" w:rsidP="00783710" w:rsidRDefault="00783710" w14:paraId="1DD6EEA7" w14:textId="2125EAD7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cs="Calibri" w:asciiTheme="minorHAnsi" w:hAnsiTheme="minorHAnsi"/>
          <w:sz w:val="18"/>
          <w:szCs w:val="18"/>
        </w:rPr>
      </w:pP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Handtekening</w:t>
      </w:r>
      <w:r w:rsidR="008E0ADF">
        <w:rPr>
          <w:rStyle w:val="normaltextrun"/>
          <w:rFonts w:cs="Calibri" w:asciiTheme="minorHAnsi" w:hAnsiTheme="minorHAnsi" w:eastAsiaTheme="majorEastAsia"/>
          <w:sz w:val="20"/>
          <w:szCs w:val="20"/>
        </w:rPr>
        <w:t>:</w:t>
      </w: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 xml:space="preserve"> </w:t>
      </w:r>
      <w:r w:rsidRPr="007D449E">
        <w:rPr>
          <w:rStyle w:val="tabchar"/>
          <w:rFonts w:cs="Calibri" w:asciiTheme="minorHAnsi" w:hAnsiTheme="minorHAnsi" w:eastAsiaTheme="majorEastAsia"/>
          <w:sz w:val="20"/>
          <w:szCs w:val="20"/>
        </w:rPr>
        <w:tab/>
      </w:r>
      <w:r w:rsidRPr="007D449E">
        <w:rPr>
          <w:rStyle w:val="normaltextrun"/>
          <w:rFonts w:cs="Calibri" w:asciiTheme="minorHAnsi" w:hAnsiTheme="minorHAnsi" w:eastAsiaTheme="majorEastAsia"/>
          <w:sz w:val="20"/>
          <w:szCs w:val="20"/>
        </w:rPr>
        <w:t>……………………………………</w:t>
      </w:r>
      <w:r w:rsidRPr="007D449E">
        <w:rPr>
          <w:rStyle w:val="eop"/>
          <w:rFonts w:cs="Calibri" w:asciiTheme="minorHAnsi" w:hAnsiTheme="minorHAnsi" w:eastAsiaTheme="majorEastAsia"/>
          <w:sz w:val="20"/>
          <w:szCs w:val="20"/>
        </w:rPr>
        <w:t> </w:t>
      </w:r>
    </w:p>
    <w:p w:rsidRPr="007D449E" w:rsidR="00783710" w:rsidP="00783710" w:rsidRDefault="00783710" w14:paraId="598E34B7" w14:textId="77777777">
      <w:pPr>
        <w:pStyle w:val="paragraph"/>
        <w:spacing w:before="0" w:beforeAutospacing="0" w:after="0" w:afterAutospacing="0"/>
        <w:ind w:left="450"/>
        <w:textAlignment w:val="baseline"/>
        <w:rPr>
          <w:rFonts w:cs="Calibri" w:asciiTheme="minorHAnsi" w:hAnsiTheme="minorHAnsi"/>
          <w:sz w:val="18"/>
          <w:szCs w:val="18"/>
        </w:rPr>
      </w:pPr>
      <w:r w:rsidRPr="007D449E">
        <w:rPr>
          <w:rStyle w:val="eop"/>
          <w:rFonts w:cs="Calibri" w:asciiTheme="minorHAnsi" w:hAnsiTheme="minorHAnsi" w:eastAsiaTheme="majorEastAsia"/>
          <w:sz w:val="20"/>
          <w:szCs w:val="20"/>
        </w:rPr>
        <w:t> </w:t>
      </w:r>
    </w:p>
    <w:p w:rsidR="00757D83" w:rsidP="00757D83" w:rsidRDefault="00783710" w14:paraId="4B5A95C7" w14:textId="77777777">
      <w:r w:rsidRPr="00A27C0C">
        <w:rPr>
          <w:rStyle w:val="eop"/>
          <w:rFonts w:ascii="Calibri" w:hAnsi="Calibri" w:cs="Calibri"/>
          <w:sz w:val="20"/>
          <w:szCs w:val="20"/>
        </w:rPr>
        <w:t> </w:t>
      </w:r>
      <w:r w:rsidR="00757D83">
        <w:t xml:space="preserve">Deze lerende netwerken zijn een actie binnen het project Omgaan met VBM. Dit project wordt uitgevoerd </w:t>
      </w:r>
      <w:r w:rsidRPr="00371BEC" w:rsidR="00757D83">
        <w:t>door SAM vzw, Psyche en Icoba</w:t>
      </w:r>
      <w:r w:rsidR="00757D83">
        <w:t>. Dit project wordt gefinancierd en opgevolgd door</w:t>
      </w:r>
      <w:r w:rsidRPr="00DB27D1" w:rsidR="00757D83">
        <w:t xml:space="preserve"> het </w:t>
      </w:r>
      <w:hyperlink w:tgtFrame="_blank" w:history="1" r:id="rId10">
        <w:r w:rsidRPr="00DB27D1" w:rsidR="00757D83">
          <w:t>Departement Zorg</w:t>
        </w:r>
      </w:hyperlink>
      <w:r w:rsidRPr="00DB27D1" w:rsidR="00757D83">
        <w:t> in samenwerking met het agentschap Opgroeien en het Vlaams Agentschap voor Personen met een Handicap.</w:t>
      </w:r>
    </w:p>
    <w:p w:rsidR="00757D83" w:rsidP="00757D83" w:rsidRDefault="00757D83" w14:paraId="6D30D838" w14:textId="77777777">
      <w:r>
        <w:t xml:space="preserve">Meer informatie over het project vind je op </w:t>
      </w:r>
      <w:hyperlink w:history="1" r:id="rId11">
        <w:r w:rsidRPr="004005F1">
          <w:rPr>
            <w:rStyle w:val="Hyperlink"/>
          </w:rPr>
          <w:t>www.omgaanmetvbm.be</w:t>
        </w:r>
      </w:hyperlink>
      <w:r>
        <w:t xml:space="preserve"> . </w:t>
      </w:r>
    </w:p>
    <w:p w:rsidRPr="005F2594" w:rsidR="005F2594" w:rsidP="0B8AD897" w:rsidRDefault="005F2594" w14:paraId="4E17D74C" w14:textId="094A0B35">
      <w:pPr/>
      <w:r w:rsidR="00757D83">
        <w:rPr/>
        <w:t xml:space="preserve">Op de hoogte blijven van al onze acties? </w:t>
      </w:r>
      <w:hyperlink r:id="R3a41954597614c85">
        <w:r w:rsidRPr="0B8AD897" w:rsidR="00757D83">
          <w:rPr>
            <w:rStyle w:val="Hyperlink"/>
          </w:rPr>
          <w:t>Schrijf je in op de nieuwsbrief!</w:t>
        </w:r>
      </w:hyperlink>
    </w:p>
    <w:sectPr w:rsidRPr="005F2594" w:rsidR="005F2594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D34" w:rsidP="004B4D34" w:rsidRDefault="004B4D34" w14:paraId="224FD726" w14:textId="77777777">
      <w:pPr>
        <w:spacing w:after="0" w:line="240" w:lineRule="auto"/>
      </w:pPr>
      <w:r>
        <w:separator/>
      </w:r>
    </w:p>
  </w:endnote>
  <w:endnote w:type="continuationSeparator" w:id="0">
    <w:p w:rsidR="004B4D34" w:rsidP="004B4D34" w:rsidRDefault="004B4D34" w14:paraId="3F1086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757D83" w:rsidP="0B8AD897" w:rsidRDefault="00757D83" w14:paraId="24B96303" w14:textId="32422330">
    <w:pPr>
      <w:pStyle w:val="Voettekst"/>
      <w:tabs>
        <w:tab w:val="clear" w:pos="4536"/>
        <w:tab w:val="clear" w:pos="9072"/>
        <w:tab w:val="left" w:pos="7950"/>
      </w:tabs>
      <w:ind w:left="4248" w:firstLine="708"/>
      <w:jc w:val="center"/>
    </w:pPr>
    <w:r w:rsidRPr="0049436F">
      <w:drawing>
        <wp:inline distT="0" distB="0" distL="0" distR="0" wp14:anchorId="2E4CC14E" wp14:editId="5884C551">
          <wp:extent cx="1148715" cy="544127"/>
          <wp:effectExtent l="0" t="0" r="0" b="8890"/>
          <wp:docPr id="9" name="Afbeelding 8" descr="Afbeelding met tekst, Lettertype, logo, Elektrisch blauw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39278B11-8FC6-1898-FE87-4CD263B37A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 descr="Afbeelding met tekst, Lettertype, logo, Elektrisch blauw&#10;&#10;Automatisch gegenereerde beschrijving">
                    <a:extLst>
                      <a:ext uri="{FF2B5EF4-FFF2-40B4-BE49-F238E27FC236}">
                        <a16:creationId xmlns:a16="http://schemas.microsoft.com/office/drawing/2014/main" id="{39278B11-8FC6-1898-FE87-4CD263B37A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62" cy="55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D34" w:rsidP="004B4D34" w:rsidRDefault="004B4D34" w14:paraId="3EEE67DB" w14:textId="77777777">
      <w:pPr>
        <w:spacing w:after="0" w:line="240" w:lineRule="auto"/>
      </w:pPr>
      <w:r>
        <w:separator/>
      </w:r>
    </w:p>
  </w:footnote>
  <w:footnote w:type="continuationSeparator" w:id="0">
    <w:p w:rsidR="004B4D34" w:rsidP="004B4D34" w:rsidRDefault="004B4D34" w14:paraId="61B7F6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4B4D34" w:rsidP="004B4D34" w:rsidRDefault="004B4D34" w14:paraId="0F59E484" w14:textId="77777777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A04E3C" wp14:editId="4EE602B4">
          <wp:simplePos x="0" y="0"/>
          <wp:positionH relativeFrom="margin">
            <wp:posOffset>1561465</wp:posOffset>
          </wp:positionH>
          <wp:positionV relativeFrom="paragraph">
            <wp:posOffset>-146685</wp:posOffset>
          </wp:positionV>
          <wp:extent cx="1403985" cy="701675"/>
          <wp:effectExtent l="0" t="0" r="5715" b="3175"/>
          <wp:wrapSquare wrapText="bothSides"/>
          <wp:docPr id="2" name="Afbeelding 2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90281FD" wp14:editId="2041B582">
          <wp:simplePos x="0" y="0"/>
          <wp:positionH relativeFrom="margin">
            <wp:posOffset>44450</wp:posOffset>
          </wp:positionH>
          <wp:positionV relativeFrom="paragraph">
            <wp:posOffset>5715</wp:posOffset>
          </wp:positionV>
          <wp:extent cx="1101600" cy="306000"/>
          <wp:effectExtent l="0" t="0" r="3810" b="0"/>
          <wp:wrapTight wrapText="bothSides">
            <wp:wrapPolygon edited="0">
              <wp:start x="8595" y="0"/>
              <wp:lineTo x="0" y="1347"/>
              <wp:lineTo x="0" y="20208"/>
              <wp:lineTo x="21301" y="20208"/>
              <wp:lineTo x="21301" y="1347"/>
              <wp:lineTo x="11585" y="0"/>
              <wp:lineTo x="8595" y="0"/>
            </wp:wrapPolygon>
          </wp:wrapTight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3DCF39A" wp14:editId="1E7A1757">
          <wp:simplePos x="0" y="0"/>
          <wp:positionH relativeFrom="margin">
            <wp:posOffset>3204845</wp:posOffset>
          </wp:positionH>
          <wp:positionV relativeFrom="topMargin">
            <wp:posOffset>398780</wp:posOffset>
          </wp:positionV>
          <wp:extent cx="2221865" cy="469265"/>
          <wp:effectExtent l="0" t="0" r="6985" b="6985"/>
          <wp:wrapNone/>
          <wp:docPr id="1" name="Afbeelding 1" descr="Afbeelding met Lettertype, Graphics, grafische vormgeving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ettertype, Graphics, grafische vormgeving, schermopname&#10;&#10;Automatisch gegenereerde beschrijvi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</w:p>
  <w:p w:rsidR="004B4D34" w:rsidRDefault="004B4D34" w14:paraId="65B00EC5" w14:textId="6B6261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C79"/>
    <w:multiLevelType w:val="hybridMultilevel"/>
    <w:tmpl w:val="28245A5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193112"/>
    <w:multiLevelType w:val="multilevel"/>
    <w:tmpl w:val="7C82F11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hint="default" w:ascii="Symbol" w:hAnsi="Symbol"/>
        <w:sz w:val="20"/>
      </w:rPr>
    </w:lvl>
  </w:abstractNum>
  <w:num w:numId="1" w16cid:durableId="1485270956">
    <w:abstractNumId w:val="1"/>
  </w:num>
  <w:num w:numId="2" w16cid:durableId="159216084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25A12D"/>
    <w:rsid w:val="000710E8"/>
    <w:rsid w:val="00071A9C"/>
    <w:rsid w:val="00281BE8"/>
    <w:rsid w:val="0036530F"/>
    <w:rsid w:val="004B4D34"/>
    <w:rsid w:val="00506AE9"/>
    <w:rsid w:val="00531BB5"/>
    <w:rsid w:val="00593CDA"/>
    <w:rsid w:val="005C39D9"/>
    <w:rsid w:val="005F2594"/>
    <w:rsid w:val="00681020"/>
    <w:rsid w:val="00757D83"/>
    <w:rsid w:val="007640C9"/>
    <w:rsid w:val="00783710"/>
    <w:rsid w:val="007D449E"/>
    <w:rsid w:val="008E0ADF"/>
    <w:rsid w:val="00941AA4"/>
    <w:rsid w:val="00986C45"/>
    <w:rsid w:val="00A27C0C"/>
    <w:rsid w:val="00C52097"/>
    <w:rsid w:val="00D2341C"/>
    <w:rsid w:val="00D96771"/>
    <w:rsid w:val="00F159F6"/>
    <w:rsid w:val="029A857F"/>
    <w:rsid w:val="092E0A68"/>
    <w:rsid w:val="0B8AD897"/>
    <w:rsid w:val="1B142CD7"/>
    <w:rsid w:val="1B9E7E3C"/>
    <w:rsid w:val="2C56127D"/>
    <w:rsid w:val="3A849F73"/>
    <w:rsid w:val="3D25A12D"/>
    <w:rsid w:val="4ACFDF41"/>
    <w:rsid w:val="514143AC"/>
    <w:rsid w:val="5569DAB8"/>
    <w:rsid w:val="6CAA35C4"/>
    <w:rsid w:val="6CAE89CB"/>
    <w:rsid w:val="767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A12D"/>
  <w15:chartTrackingRefBased/>
  <w15:docId w15:val="{25BD44F7-8940-41A3-B3E1-380AE9F97F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F2594"/>
  </w:style>
  <w:style w:type="paragraph" w:styleId="Kop1">
    <w:name w:val="heading 1"/>
    <w:basedOn w:val="Standaard"/>
    <w:next w:val="Standaard"/>
    <w:link w:val="Kop1Char"/>
    <w:uiPriority w:val="9"/>
    <w:qFormat/>
    <w:rsid w:val="005F2594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0078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2594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2594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2594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259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259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259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2594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2594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5F2594"/>
    <w:rPr>
      <w:rFonts w:asciiTheme="majorHAnsi" w:hAnsiTheme="majorHAnsi" w:eastAsiaTheme="majorEastAsia" w:cstheme="majorBidi"/>
      <w:color w:val="007861" w:themeColor="accent1" w:themeShade="BF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rsid w:val="005F2594"/>
    <w:rPr>
      <w:rFonts w:asciiTheme="majorHAnsi" w:hAnsiTheme="majorHAnsi" w:eastAsiaTheme="majorEastAsia" w:cstheme="majorBidi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5F2594"/>
    <w:rPr>
      <w:rFonts w:asciiTheme="majorHAnsi" w:hAnsiTheme="majorHAnsi" w:eastAsiaTheme="majorEastAsia" w:cstheme="majorBidi"/>
      <w:sz w:val="32"/>
      <w:szCs w:val="32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5F2594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5F2594"/>
    <w:rPr>
      <w:rFonts w:asciiTheme="majorHAnsi" w:hAnsiTheme="majorHAnsi" w:eastAsiaTheme="majorEastAsia" w:cstheme="majorBidi"/>
      <w:sz w:val="28"/>
      <w:szCs w:val="28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5F2594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5F2594"/>
    <w:rPr>
      <w:rFonts w:asciiTheme="majorHAnsi" w:hAnsiTheme="majorHAnsi" w:eastAsiaTheme="majorEastAsia" w:cstheme="majorBidi"/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5F2594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5F2594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25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F2594"/>
    <w:pPr>
      <w:pBdr>
        <w:top w:val="single" w:color="C7502E" w:themeColor="accent3" w:sz="6" w:space="8"/>
        <w:bottom w:val="single" w:color="C7502E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00A183" w:themeColor="text2"/>
      <w:spacing w:val="30"/>
      <w:sz w:val="72"/>
      <w:szCs w:val="72"/>
    </w:rPr>
  </w:style>
  <w:style w:type="character" w:styleId="TitelChar" w:customStyle="1">
    <w:name w:val="Titel Char"/>
    <w:basedOn w:val="Standaardalinea-lettertype"/>
    <w:link w:val="Titel"/>
    <w:uiPriority w:val="10"/>
    <w:rsid w:val="005F2594"/>
    <w:rPr>
      <w:rFonts w:asciiTheme="majorHAnsi" w:hAnsiTheme="majorHAnsi" w:eastAsiaTheme="majorEastAsia" w:cstheme="majorBidi"/>
      <w:caps/>
      <w:color w:val="00A183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2594"/>
    <w:pPr>
      <w:numPr>
        <w:ilvl w:val="1"/>
      </w:numPr>
      <w:jc w:val="center"/>
    </w:pPr>
    <w:rPr>
      <w:color w:val="00A183" w:themeColor="text2"/>
      <w:sz w:val="28"/>
      <w:szCs w:val="28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5F2594"/>
    <w:rPr>
      <w:color w:val="00A183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5F2594"/>
    <w:rPr>
      <w:b/>
      <w:bCs/>
    </w:rPr>
  </w:style>
  <w:style w:type="character" w:styleId="Nadruk">
    <w:name w:val="Emphasis"/>
    <w:basedOn w:val="Standaardalinea-lettertype"/>
    <w:uiPriority w:val="20"/>
    <w:qFormat/>
    <w:rsid w:val="005F2594"/>
    <w:rPr>
      <w:i/>
      <w:iCs/>
      <w:color w:val="000000" w:themeColor="text1"/>
    </w:rPr>
  </w:style>
  <w:style w:type="paragraph" w:styleId="Geenafstand">
    <w:name w:val="No Spacing"/>
    <w:uiPriority w:val="1"/>
    <w:qFormat/>
    <w:rsid w:val="005F259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F2594"/>
    <w:pPr>
      <w:spacing w:before="160"/>
      <w:ind w:left="720" w:right="720"/>
      <w:jc w:val="center"/>
    </w:pPr>
    <w:rPr>
      <w:i/>
      <w:iCs/>
      <w:color w:val="943B22" w:themeColor="accent3" w:themeShade="BF"/>
      <w:sz w:val="24"/>
      <w:szCs w:val="24"/>
    </w:rPr>
  </w:style>
  <w:style w:type="character" w:styleId="CitaatChar" w:customStyle="1">
    <w:name w:val="Citaat Char"/>
    <w:basedOn w:val="Standaardalinea-lettertype"/>
    <w:link w:val="Citaat"/>
    <w:uiPriority w:val="29"/>
    <w:rsid w:val="005F2594"/>
    <w:rPr>
      <w:i/>
      <w:iCs/>
      <w:color w:val="943B22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2594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007861" w:themeColor="accent1" w:themeShade="BF"/>
      <w:sz w:val="28"/>
      <w:szCs w:val="28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5F2594"/>
    <w:rPr>
      <w:rFonts w:asciiTheme="majorHAnsi" w:hAnsiTheme="majorHAnsi" w:eastAsiaTheme="majorEastAsia" w:cstheme="majorBidi"/>
      <w:caps/>
      <w:color w:val="00786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F2594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5F2594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5F25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F2594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5F2594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259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B4D3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B4D34"/>
  </w:style>
  <w:style w:type="paragraph" w:styleId="Voettekst">
    <w:name w:val="footer"/>
    <w:basedOn w:val="Standaard"/>
    <w:link w:val="VoettekstChar"/>
    <w:uiPriority w:val="99"/>
    <w:unhideWhenUsed/>
    <w:rsid w:val="004B4D3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B4D34"/>
  </w:style>
  <w:style w:type="paragraph" w:styleId="paragraph" w:customStyle="1">
    <w:name w:val="paragraph"/>
    <w:basedOn w:val="Standaard"/>
    <w:rsid w:val="00783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BE" w:eastAsia="nl-BE"/>
    </w:rPr>
  </w:style>
  <w:style w:type="character" w:styleId="eop" w:customStyle="1">
    <w:name w:val="eop"/>
    <w:basedOn w:val="Standaardalinea-lettertype"/>
    <w:rsid w:val="00783710"/>
  </w:style>
  <w:style w:type="character" w:styleId="normaltextrun" w:customStyle="1">
    <w:name w:val="normaltextrun"/>
    <w:basedOn w:val="Standaardalinea-lettertype"/>
    <w:rsid w:val="00783710"/>
  </w:style>
  <w:style w:type="character" w:styleId="tabchar" w:customStyle="1">
    <w:name w:val="tabchar"/>
    <w:basedOn w:val="Standaardalinea-lettertype"/>
    <w:rsid w:val="00783710"/>
  </w:style>
  <w:style w:type="paragraph" w:styleId="Lijstalinea">
    <w:name w:val="List Paragraph"/>
    <w:basedOn w:val="Standaard"/>
    <w:uiPriority w:val="34"/>
    <w:qFormat/>
    <w:rsid w:val="00941A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7D8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omgaanmetvbm.be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departementwvg.be/vorming-en-ondersteunin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omgaanmetvbm.be/nieuwsbrief/" TargetMode="External" Id="R3a41954597614c8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ota SAM">
  <a:themeElements>
    <a:clrScheme name="_SAM_2017">
      <a:dk1>
        <a:sysClr val="windowText" lastClr="000000"/>
      </a:dk1>
      <a:lt1>
        <a:sysClr val="window" lastClr="FFFFFF"/>
      </a:lt1>
      <a:dk2>
        <a:srgbClr val="00A183"/>
      </a:dk2>
      <a:lt2>
        <a:srgbClr val="F2F2F2"/>
      </a:lt2>
      <a:accent1>
        <a:srgbClr val="00A183"/>
      </a:accent1>
      <a:accent2>
        <a:srgbClr val="6BBFA3"/>
      </a:accent2>
      <a:accent3>
        <a:srgbClr val="C7502E"/>
      </a:accent3>
      <a:accent4>
        <a:srgbClr val="EE7326"/>
      </a:accent4>
      <a:accent5>
        <a:srgbClr val="005CA9"/>
      </a:accent5>
      <a:accent6>
        <a:srgbClr val="00A5DF"/>
      </a:accent6>
      <a:hlink>
        <a:srgbClr val="000000"/>
      </a:hlink>
      <a:folHlink>
        <a:srgbClr val="000000"/>
      </a:folHlink>
    </a:clrScheme>
    <a:fontScheme name="_SAM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ce3b9e-dc6b-4414-931a-5480b0bfdc13">
      <Terms xmlns="http://schemas.microsoft.com/office/infopath/2007/PartnerControls"/>
    </lcf76f155ced4ddcb4097134ff3c332f>
    <Extrainfo xmlns="7ece3b9e-dc6b-4414-931a-5480b0bfdc13" xsi:nil="true"/>
    <TaxCatchAll xmlns="14cdbdbf-9b57-4dfe-9e9f-a50c6ec7d2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D41ADB478AF4DADD99DD68DB247AA" ma:contentTypeVersion="15" ma:contentTypeDescription="Een nieuw document maken." ma:contentTypeScope="" ma:versionID="d2dc011362263b9667cb36ae5b8a259c">
  <xsd:schema xmlns:xsd="http://www.w3.org/2001/XMLSchema" xmlns:xs="http://www.w3.org/2001/XMLSchema" xmlns:p="http://schemas.microsoft.com/office/2006/metadata/properties" xmlns:ns2="7ece3b9e-dc6b-4414-931a-5480b0bfdc13" xmlns:ns3="14cdbdbf-9b57-4dfe-9e9f-a50c6ec7d2b6" targetNamespace="http://schemas.microsoft.com/office/2006/metadata/properties" ma:root="true" ma:fieldsID="0650f6d31da7a57cc5599d5929bae9a2" ns2:_="" ns3:_="">
    <xsd:import namespace="7ece3b9e-dc6b-4414-931a-5480b0bfdc13"/>
    <xsd:import namespace="14cdbdbf-9b57-4dfe-9e9f-a50c6ec7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  <xsd:element ref="ns2:Extra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e3b9e-dc6b-4414-931a-5480b0bfd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e9654f0-7e90-4e51-904f-3d42e10ef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Extrainfo" ma:index="22" nillable="true" ma:displayName="Extra info" ma:format="Dropdown" ma:internalName="Extra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bdbf-9b57-4dfe-9e9f-a50c6ec7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6ed457-0df3-49c8-a5cd-d26022ee4ee0}" ma:internalName="TaxCatchAll" ma:showField="CatchAllData" ma:web="14cdbdbf-9b57-4dfe-9e9f-a50c6ec7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6C48D-EC90-46F0-8D77-0AE0C18C71E0}">
  <ds:schemaRefs>
    <ds:schemaRef ds:uri="http://schemas.microsoft.com/office/2006/metadata/properties"/>
    <ds:schemaRef ds:uri="http://schemas.microsoft.com/office/infopath/2007/PartnerControls"/>
    <ds:schemaRef ds:uri="7ece3b9e-dc6b-4414-931a-5480b0bfdc13"/>
    <ds:schemaRef ds:uri="14cdbdbf-9b57-4dfe-9e9f-a50c6ec7d2b6"/>
  </ds:schemaRefs>
</ds:datastoreItem>
</file>

<file path=customXml/itemProps2.xml><?xml version="1.0" encoding="utf-8"?>
<ds:datastoreItem xmlns:ds="http://schemas.openxmlformats.org/officeDocument/2006/customXml" ds:itemID="{0AAA57AA-1804-48A9-A7CD-4026D45C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AA6A7-9A29-46B9-A778-53BF66B8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e3b9e-dc6b-4414-931a-5480b0bfdc13"/>
    <ds:schemaRef ds:uri="14cdbdbf-9b57-4dfe-9e9f-a50c6ec7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Laurence de Mûelenaere</dc:creator>
  <keywords/>
  <dc:description/>
  <lastModifiedBy>Laurence de Mûelenaere</lastModifiedBy>
  <revision>26</revision>
  <dcterms:created xsi:type="dcterms:W3CDTF">2024-06-06T14:48:00.0000000Z</dcterms:created>
  <dcterms:modified xsi:type="dcterms:W3CDTF">2024-06-19T19:20:41.8409447Z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0x010100986D41ADB478AF4DADD99DD68DB247AA</vt:lpwstr>
  </property>
  <property fmtid="{D5CDD505-2E9C-101B-9397-08002B2CF9AE}" pid="3" name="MediaServiceImageTags">
    <vt:lpwstr/>
  </property>
</Properties>
</file>